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03-06/2025/7412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Сочи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26.01.2026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Сочи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10135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03-06/2025/7412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